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消泡剂的种类很多，有机硅氧烷、聚醚、硅和醚接枝、含胺、亚胺和酰胺类的，具有消泡速度更快，抑泡时间更长，适用介质范围更广，甚至苛刻介质环境如高温、强酸和强碱的特点。广泛应用于清除胶乳、纺织上浆、食品发酵、生物医药、涂料、石油化工、造纸、工业清洗等行业生产过程中产生的有害泡沫。凡能破坏泡沫稳定性的因素，均可用于消泡。消泡涵盖“抑泡”和“破泡”两重因素。有机硅消泡剂即赋此功能，它能降低水、溶液、悬浮液等的表面张力，防止形成泡沫，或使原有泡沫减少，通常具有选择性作用。一般物理消泡法难于瞬间消泡，而化学和界面消泡，则十分快捷、便当、高效。概而言之，消泡剂是指具有化学和界面化学消泡作用的药剂。作为消泡剂，有低碳醇、矿物油、有机极性化合物及硅树脂等。其形态有油型、溶液型、乳液型、泡沫型。作为消泡剂均具消泡力强、化性稳定、生理惰性、耐热、耐氧、抗蚀、溶气、透气、易扩散、易渗透、难溶于消泡体系且无理化影响、消泡剂用量少、高效等特点。消泡剂品种繁多，用途广泛。消泡剂“抑泡”、“破泡”过程是：当体系加入消泡剂后，其分子杂乱无章地广布于液体表面，抑制形成弹性膜，即终止泡沫的产生。当体系大量产生泡沫后，加入消泡剂，其分子立即散布于泡沫表面，快速铺展，形成很薄的双膜层，进一步扩散、渗透，层状入侵，从而取代原泡膜薄壁。由于其表面张力低，便流向产生泡沫的高表面张力的液体，这样低表面张力的消泡剂分子在气液界面间不断扩散、渗透，使其膜壁迅速变薄，泡沫同时又受到周围表面张力大的膜层强力牵引，这样，致使泡沫周围应力失衡，从而导致其“破泡”。不溶于体系的消泡剂分子，再重新进入另一个泡沫膜的表面，如此重复，所有泡沫，全部覆灭。</w:t>
      </w:r>
      <w:r>
        <w:rPr>
          <w:rFonts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有机硅消泡剂的使用注意事项</w:t>
      </w:r>
      <w:r>
        <w:rPr>
          <w:rFonts w:hint="default"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1、宜采纳大批、屡次的准则增添消泡剂.</w:t>
      </w:r>
      <w:r>
        <w:rPr>
          <w:rFonts w:hint="default"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2、本品可亦用原液与发酵基料一同加热杀菌入罐,也可亦采纳配制酿成水乳液经间接蒸汽杀菌后"流加"入罐消泡.</w:t>
      </w:r>
      <w:r>
        <w:rPr>
          <w:rFonts w:hint="default"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无机硅消泡剂正在运用或者采样前需求充足搅匀VAE乳液,正常有以次住意须知:</w:t>
      </w:r>
      <w:r>
        <w:rPr>
          <w:rFonts w:hint="default"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a.水包邮型乳液可恣意浓缩,但同声乳液的稳固性也会因而急剧降落,如发作分层等景象;</w:t>
      </w:r>
      <w:r>
        <w:rPr>
          <w:rFonts w:hint="default"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b.浓缩时请将水退出消泡剂中并湍急搅和;</w:t>
      </w:r>
      <w:r>
        <w:rPr>
          <w:rFonts w:hint="default"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c.因为乳液正在原始深浅下稳固性最好,因为浓缩后的乳液必需正在短期内用剃;</w:t>
      </w:r>
      <w:r>
        <w:rPr>
          <w:rFonts w:hint="default"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d.乳液对于酮冻和量度高于40°C督很迟钝而易受到毁坏;</w:t>
      </w:r>
      <w:r>
        <w:rPr>
          <w:rFonts w:hint="default"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e.预防霜冻,曾经冻住的乳液能够小芯地去霜冻,但正在进一步运用前必需作检测;　　f.短工夫激烈振荡或者激烈剪切(如运用机器泵、均质机等)或者搅和会毁坏乳液的稳固性;</w:t>
      </w:r>
      <w:r>
        <w:rPr>
          <w:rFonts w:hint="default" w:ascii="Verdana" w:hAnsi="Verdana" w:eastAsia="宋体" w:cs="Verdana"/>
          <w:i w:val="0"/>
          <w:caps w:val="0"/>
          <w:color w:val="50505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4"/>
          <w:szCs w:val="24"/>
          <w:shd w:val="clear" w:fill="FFFFFF"/>
        </w:rPr>
        <w:t>g.进步乳液的黏度或者增添增稠剂能够进步乳液的稳固性.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7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2018-07-27T08:23:19Z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